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20be83a5d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4366a32c9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Liverpool,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666e95b0d4d75" /><Relationship Type="http://schemas.openxmlformats.org/officeDocument/2006/relationships/numbering" Target="/word/numbering.xml" Id="R1f4bf6c9210142b8" /><Relationship Type="http://schemas.openxmlformats.org/officeDocument/2006/relationships/settings" Target="/word/settings.xml" Id="Rae031475394d47f5" /><Relationship Type="http://schemas.openxmlformats.org/officeDocument/2006/relationships/image" Target="/word/media/adfa0dc8-f5a0-41ae-9732-85a8d4896be9.png" Id="R1d64366a32c942c6" /></Relationships>
</file>