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e26b4f723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26ecd6ec9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6196e7ae74c05" /><Relationship Type="http://schemas.openxmlformats.org/officeDocument/2006/relationships/numbering" Target="/word/numbering.xml" Id="R3a179736e0ec47e5" /><Relationship Type="http://schemas.openxmlformats.org/officeDocument/2006/relationships/settings" Target="/word/settings.xml" Id="R434e0180814d40a1" /><Relationship Type="http://schemas.openxmlformats.org/officeDocument/2006/relationships/image" Target="/word/media/883cd8fd-d222-42cf-9eaa-61dd1580bc63.png" Id="R4e426ecd6ec945c1" /></Relationships>
</file>