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30d97c3a2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30018fa3e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Mainoru,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2b889ed4b444f" /><Relationship Type="http://schemas.openxmlformats.org/officeDocument/2006/relationships/numbering" Target="/word/numbering.xml" Id="Re37c13c9cf0f446a" /><Relationship Type="http://schemas.openxmlformats.org/officeDocument/2006/relationships/settings" Target="/word/settings.xml" Id="R1920cbd68254417d" /><Relationship Type="http://schemas.openxmlformats.org/officeDocument/2006/relationships/image" Target="/word/media/3f4f89dc-ccb6-4d1b-9d81-f392b34189eb.png" Id="R39930018fa3e41b8" /></Relationships>
</file>