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02a7f3c0db48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567458a9c446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Meadowbrook,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ddd288e10d4f45" /><Relationship Type="http://schemas.openxmlformats.org/officeDocument/2006/relationships/numbering" Target="/word/numbering.xml" Id="R81132383bb784ff9" /><Relationship Type="http://schemas.openxmlformats.org/officeDocument/2006/relationships/settings" Target="/word/settings.xml" Id="R48564febfe2d433f" /><Relationship Type="http://schemas.openxmlformats.org/officeDocument/2006/relationships/image" Target="/word/media/763e9baf-5155-483f-b6e4-1e4ba480cf11.png" Id="Rf5567458a9c4462a" /></Relationships>
</file>