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051ec9e66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f3fd51a45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Milbrodale,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c6d28669f4249" /><Relationship Type="http://schemas.openxmlformats.org/officeDocument/2006/relationships/numbering" Target="/word/numbering.xml" Id="R7a57a1ecec9c4c6c" /><Relationship Type="http://schemas.openxmlformats.org/officeDocument/2006/relationships/settings" Target="/word/settings.xml" Id="R1291ea0860bc4b74" /><Relationship Type="http://schemas.openxmlformats.org/officeDocument/2006/relationships/image" Target="/word/media/0109ad16-eec4-4957-b8be-ebb782bd540c.png" Id="R2eef3fd51a454a23" /></Relationships>
</file>