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f2e3fdfd0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10292f256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Minlaton,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6b515c4a34695" /><Relationship Type="http://schemas.openxmlformats.org/officeDocument/2006/relationships/numbering" Target="/word/numbering.xml" Id="R609c2effb21548af" /><Relationship Type="http://schemas.openxmlformats.org/officeDocument/2006/relationships/settings" Target="/word/settings.xml" Id="Rda4953500a2e48b4" /><Relationship Type="http://schemas.openxmlformats.org/officeDocument/2006/relationships/image" Target="/word/media/56adc755-df47-409d-91eb-ddfb38d74122.png" Id="Rfd710292f2564e7b" /></Relationships>
</file>