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e508bf2ac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4470e988d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Narrandera,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a2fb2fd154fff" /><Relationship Type="http://schemas.openxmlformats.org/officeDocument/2006/relationships/numbering" Target="/word/numbering.xml" Id="R11a87bb3d93c40ef" /><Relationship Type="http://schemas.openxmlformats.org/officeDocument/2006/relationships/settings" Target="/word/settings.xml" Id="Rf22eebd890f74b6c" /><Relationship Type="http://schemas.openxmlformats.org/officeDocument/2006/relationships/image" Target="/word/media/8394fe56-38b5-4c56-a68f-7d4622d03e88.png" Id="R3304470e988d41b4" /></Relationships>
</file>