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83ea47fee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9142e1fa8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Nullarbor,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c05bf4ccf42d2" /><Relationship Type="http://schemas.openxmlformats.org/officeDocument/2006/relationships/numbering" Target="/word/numbering.xml" Id="R7a4d10611fe74792" /><Relationship Type="http://schemas.openxmlformats.org/officeDocument/2006/relationships/settings" Target="/word/settings.xml" Id="Rabb9fffc01464fe1" /><Relationship Type="http://schemas.openxmlformats.org/officeDocument/2006/relationships/image" Target="/word/media/581919c8-8a30-4ce6-91f5-ff2464842ea6.png" Id="R9249142e1fa840c9" /></Relationships>
</file>