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427f1c892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2a386088c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Nundah,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38fa1109f4007" /><Relationship Type="http://schemas.openxmlformats.org/officeDocument/2006/relationships/numbering" Target="/word/numbering.xml" Id="R39ac750430014f83" /><Relationship Type="http://schemas.openxmlformats.org/officeDocument/2006/relationships/settings" Target="/word/settings.xml" Id="Rf0b10bf78ba24390" /><Relationship Type="http://schemas.openxmlformats.org/officeDocument/2006/relationships/image" Target="/word/media/96ce5b4f-2a2d-49b8-b9fc-7c5ae365738d.png" Id="R7652a386088c433c" /></Relationships>
</file>