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b3b37ea78440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ce0e165ee943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Oakhurst,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4e6100536048b7" /><Relationship Type="http://schemas.openxmlformats.org/officeDocument/2006/relationships/numbering" Target="/word/numbering.xml" Id="R60e5cb609c484866" /><Relationship Type="http://schemas.openxmlformats.org/officeDocument/2006/relationships/settings" Target="/word/settings.xml" Id="R1785eec9a5df45ca" /><Relationship Type="http://schemas.openxmlformats.org/officeDocument/2006/relationships/image" Target="/word/media/dfcf73d6-5e7d-4291-b1c2-ec4bac727756.png" Id="R9cce0e165ee943a9" /></Relationships>
</file>