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b12ffe736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d184a901e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Onslow,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3f0d766084e24" /><Relationship Type="http://schemas.openxmlformats.org/officeDocument/2006/relationships/numbering" Target="/word/numbering.xml" Id="R0da130f2303e4816" /><Relationship Type="http://schemas.openxmlformats.org/officeDocument/2006/relationships/settings" Target="/word/settings.xml" Id="R6336d8503a22411c" /><Relationship Type="http://schemas.openxmlformats.org/officeDocument/2006/relationships/image" Target="/word/media/e4588c53-05fe-4f06-bbd2-46b83829d1a3.png" Id="R037d184a901e4e82" /></Relationships>
</file>