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180ff95e9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fe4534188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Orpheus Island National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7cfb90349428e" /><Relationship Type="http://schemas.openxmlformats.org/officeDocument/2006/relationships/numbering" Target="/word/numbering.xml" Id="R9deff128fccb4713" /><Relationship Type="http://schemas.openxmlformats.org/officeDocument/2006/relationships/settings" Target="/word/settings.xml" Id="Rd763474a624b4f5a" /><Relationship Type="http://schemas.openxmlformats.org/officeDocument/2006/relationships/image" Target="/word/media/5a4afc0f-af2e-46af-9823-a60fb880c1b6.png" Id="Ra6ffe4534188447b" /></Relationships>
</file>