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98acc317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f49439f92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Quirindi,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25782dcde4a4e" /><Relationship Type="http://schemas.openxmlformats.org/officeDocument/2006/relationships/numbering" Target="/word/numbering.xml" Id="Re065b681b1c74318" /><Relationship Type="http://schemas.openxmlformats.org/officeDocument/2006/relationships/settings" Target="/word/settings.xml" Id="R77758e70dc464eab" /><Relationship Type="http://schemas.openxmlformats.org/officeDocument/2006/relationships/image" Target="/word/media/d31ad28f-d66f-4ffe-b559-32f59e9e7505.png" Id="R007f49439f924e3b" /></Relationships>
</file>