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26a6febd6d4a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ba626e8c4a48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Richmond,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f75d3ed27b4f9f" /><Relationship Type="http://schemas.openxmlformats.org/officeDocument/2006/relationships/numbering" Target="/word/numbering.xml" Id="R674e0768c2a54316" /><Relationship Type="http://schemas.openxmlformats.org/officeDocument/2006/relationships/settings" Target="/word/settings.xml" Id="Rda831d20252a4114" /><Relationship Type="http://schemas.openxmlformats.org/officeDocument/2006/relationships/image" Target="/word/media/bfb461c5-9c48-4a43-97e3-e072da7e625c.png" Id="R91ba626e8c4a484c" /></Relationships>
</file>