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51f47e9b2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54171ca3b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59da4dd248da" /><Relationship Type="http://schemas.openxmlformats.org/officeDocument/2006/relationships/numbering" Target="/word/numbering.xml" Id="R88e64c7bf1c94e56" /><Relationship Type="http://schemas.openxmlformats.org/officeDocument/2006/relationships/settings" Target="/word/settings.xml" Id="R32df5c234a8f4dce" /><Relationship Type="http://schemas.openxmlformats.org/officeDocument/2006/relationships/image" Target="/word/media/1c9fb7fb-755f-44d1-b98d-0ae86d5512cc.png" Id="Rf4254171ca3b4e64" /></Relationships>
</file>