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9d20cdd26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ca50a0a2c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Scoresby,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f309382ff4e58" /><Relationship Type="http://schemas.openxmlformats.org/officeDocument/2006/relationships/numbering" Target="/word/numbering.xml" Id="Rf62a162379af454c" /><Relationship Type="http://schemas.openxmlformats.org/officeDocument/2006/relationships/settings" Target="/word/settings.xml" Id="R4c19cd40ac874945" /><Relationship Type="http://schemas.openxmlformats.org/officeDocument/2006/relationships/image" Target="/word/media/c9671fbc-d073-42e1-91ac-a506ea9ce0ce.png" Id="R62bca50a0a2c47a3" /></Relationships>
</file>