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c1f16174a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6b10186c9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Tennant Creek,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fda1bf76b48c3" /><Relationship Type="http://schemas.openxmlformats.org/officeDocument/2006/relationships/numbering" Target="/word/numbering.xml" Id="R675e76d6edaf4c23" /><Relationship Type="http://schemas.openxmlformats.org/officeDocument/2006/relationships/settings" Target="/word/settings.xml" Id="Rab5daa7c959b48f1" /><Relationship Type="http://schemas.openxmlformats.org/officeDocument/2006/relationships/image" Target="/word/media/e8f8fccd-76a4-4a13-a023-372b690b508f.png" Id="R39f6b10186c94e45" /></Relationships>
</file>