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b84c98303fc4c4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6f4e7e7a68341a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Thursday Island,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5fc1b9132e949a0" /><Relationship Type="http://schemas.openxmlformats.org/officeDocument/2006/relationships/numbering" Target="/word/numbering.xml" Id="Rd35a759101d5461e" /><Relationship Type="http://schemas.openxmlformats.org/officeDocument/2006/relationships/settings" Target="/word/settings.xml" Id="R225168f71c5249cf" /><Relationship Type="http://schemas.openxmlformats.org/officeDocument/2006/relationships/image" Target="/word/media/3a61c01d-02d3-4d5f-9917-796783fff392.png" Id="Ra6f4e7e7a68341a6" /></Relationships>
</file>