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f4d033cab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ece61e2f7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Ungarie,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91d5829234b50" /><Relationship Type="http://schemas.openxmlformats.org/officeDocument/2006/relationships/numbering" Target="/word/numbering.xml" Id="Rc1adf534f6e14deb" /><Relationship Type="http://schemas.openxmlformats.org/officeDocument/2006/relationships/settings" Target="/word/settings.xml" Id="Rbffcaa1f98d643ca" /><Relationship Type="http://schemas.openxmlformats.org/officeDocument/2006/relationships/image" Target="/word/media/8639a494-23bc-41ad-80ed-73f63ff23d50.png" Id="Rcd2ece61e2f7410a" /></Relationships>
</file>