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74ae1c717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04cd852c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Urangan,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519363ea4858" /><Relationship Type="http://schemas.openxmlformats.org/officeDocument/2006/relationships/numbering" Target="/word/numbering.xml" Id="R7dd193ef04244f16" /><Relationship Type="http://schemas.openxmlformats.org/officeDocument/2006/relationships/settings" Target="/word/settings.xml" Id="R7d7ba70cd5f14f69" /><Relationship Type="http://schemas.openxmlformats.org/officeDocument/2006/relationships/image" Target="/word/media/35b7a239-841d-4b7e-bcda-da26ad687024.png" Id="Rbcd604cd852c4198" /></Relationships>
</file>