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53a8197f974e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bff924ec3642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Varanus Island,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3868a912904eb5" /><Relationship Type="http://schemas.openxmlformats.org/officeDocument/2006/relationships/numbering" Target="/word/numbering.xml" Id="Rd433bb5464384427" /><Relationship Type="http://schemas.openxmlformats.org/officeDocument/2006/relationships/settings" Target="/word/settings.xml" Id="R9fb018f0e6644fc2" /><Relationship Type="http://schemas.openxmlformats.org/officeDocument/2006/relationships/image" Target="/word/media/5ded05d9-ef7b-44f5-a88b-ff573e0fe890.png" Id="R2abff924ec36427c" /></Relationships>
</file>