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1c76defb7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48b111894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2b764a2e64f47" /><Relationship Type="http://schemas.openxmlformats.org/officeDocument/2006/relationships/numbering" Target="/word/numbering.xml" Id="R05518772f2b7465e" /><Relationship Type="http://schemas.openxmlformats.org/officeDocument/2006/relationships/settings" Target="/word/settings.xml" Id="Rb8b1f67034f540d7" /><Relationship Type="http://schemas.openxmlformats.org/officeDocument/2006/relationships/image" Target="/word/media/200f82e3-d184-4cd5-9023-6886d28b228d.png" Id="R9de48b1118944c03" /></Relationships>
</file>