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1884a48d2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caa58c767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Whyalla,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399ac6e474e3e" /><Relationship Type="http://schemas.openxmlformats.org/officeDocument/2006/relationships/numbering" Target="/word/numbering.xml" Id="Rf9dd56c4672c4f12" /><Relationship Type="http://schemas.openxmlformats.org/officeDocument/2006/relationships/settings" Target="/word/settings.xml" Id="R088b7f7dc1794bc0" /><Relationship Type="http://schemas.openxmlformats.org/officeDocument/2006/relationships/image" Target="/word/media/dbb4c64f-584e-45e6-8899-6cdecef2cde7.png" Id="R510caa58c76747d7" /></Relationships>
</file>