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b71f97ed4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9c3c1cb6f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Willoughby,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70eca075940da" /><Relationship Type="http://schemas.openxmlformats.org/officeDocument/2006/relationships/numbering" Target="/word/numbering.xml" Id="R54c798180f28429f" /><Relationship Type="http://schemas.openxmlformats.org/officeDocument/2006/relationships/settings" Target="/word/settings.xml" Id="R1c58075290c94935" /><Relationship Type="http://schemas.openxmlformats.org/officeDocument/2006/relationships/image" Target="/word/media/30454072-8266-4837-ae4e-be7abd69999c.png" Id="Re5d9c3c1cb6f4bd8" /></Relationships>
</file>