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a4d9f535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c251f8ef8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7a2dc0ac1478c" /><Relationship Type="http://schemas.openxmlformats.org/officeDocument/2006/relationships/numbering" Target="/word/numbering.xml" Id="R3b5edd1123334760" /><Relationship Type="http://schemas.openxmlformats.org/officeDocument/2006/relationships/settings" Target="/word/settings.xml" Id="R43a7aff6437448b7" /><Relationship Type="http://schemas.openxmlformats.org/officeDocument/2006/relationships/image" Target="/word/media/8849fa4c-4f9c-4854-94d1-6ea1bd5eaa62.png" Id="Rc62c251f8ef8475d" /></Relationships>
</file>