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e411342fc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36dbd3ef2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Yarloop,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9fc08f4854105" /><Relationship Type="http://schemas.openxmlformats.org/officeDocument/2006/relationships/numbering" Target="/word/numbering.xml" Id="Rdd607bccfbbd43b5" /><Relationship Type="http://schemas.openxmlformats.org/officeDocument/2006/relationships/settings" Target="/word/settings.xml" Id="R6c3787afbd074557" /><Relationship Type="http://schemas.openxmlformats.org/officeDocument/2006/relationships/image" Target="/word/media/0f7be98e-337b-4f0f-ae7e-64deaac21ed7.png" Id="R1c036dbd3ef2453d" /></Relationships>
</file>