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7538312f4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63c5ca851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Yarra Glen,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d76ab68084caa" /><Relationship Type="http://schemas.openxmlformats.org/officeDocument/2006/relationships/numbering" Target="/word/numbering.xml" Id="R4ee90e1d6c2e44f3" /><Relationship Type="http://schemas.openxmlformats.org/officeDocument/2006/relationships/settings" Target="/word/settings.xml" Id="R18835247a4334b32" /><Relationship Type="http://schemas.openxmlformats.org/officeDocument/2006/relationships/image" Target="/word/media/e2b0ebc9-bde8-4b80-8b26-0f4b32a6c859.png" Id="Rc4563c5ca8514f2e" /></Relationships>
</file>