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96f2ee6c5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e00fdc9ee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89e0c873a4d0a" /><Relationship Type="http://schemas.openxmlformats.org/officeDocument/2006/relationships/numbering" Target="/word/numbering.xml" Id="Ra26f2f66d63f487a" /><Relationship Type="http://schemas.openxmlformats.org/officeDocument/2006/relationships/settings" Target="/word/settings.xml" Id="R64b7329d2d6e4120" /><Relationship Type="http://schemas.openxmlformats.org/officeDocument/2006/relationships/image" Target="/word/media/2c5a5c2c-5f33-4ee0-8307-e4d5351f9c1f.png" Id="Reefe00fdc9ee4eac" /></Relationships>
</file>