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0e467d4b6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040a1c5fb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Aigen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5f4fe7e7a4640" /><Relationship Type="http://schemas.openxmlformats.org/officeDocument/2006/relationships/numbering" Target="/word/numbering.xml" Id="Ra547c101a82347bd" /><Relationship Type="http://schemas.openxmlformats.org/officeDocument/2006/relationships/settings" Target="/word/settings.xml" Id="R8151c7309835491f" /><Relationship Type="http://schemas.openxmlformats.org/officeDocument/2006/relationships/image" Target="/word/media/4da7b5aa-3c91-45c7-b7bd-7861daf6a39a.png" Id="Rf60040a1c5fb40ad" /></Relationships>
</file>