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f1ae3c4a4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e0eaef556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Breitenau,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a5b00cfd94fe0" /><Relationship Type="http://schemas.openxmlformats.org/officeDocument/2006/relationships/numbering" Target="/word/numbering.xml" Id="Rd066df9dfade4868" /><Relationship Type="http://schemas.openxmlformats.org/officeDocument/2006/relationships/settings" Target="/word/settings.xml" Id="Re8b6c1d3cb16494e" /><Relationship Type="http://schemas.openxmlformats.org/officeDocument/2006/relationships/image" Target="/word/media/470cceb9-a36c-4da8-a30e-c64267e903f6.png" Id="R6d7e0eaef556417e" /></Relationships>
</file>