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ad02c274041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fcbb5d43fc4a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Brixen im Thale,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d207d42b8b4e85" /><Relationship Type="http://schemas.openxmlformats.org/officeDocument/2006/relationships/numbering" Target="/word/numbering.xml" Id="R16e8817295f240cc" /><Relationship Type="http://schemas.openxmlformats.org/officeDocument/2006/relationships/settings" Target="/word/settings.xml" Id="Rf3744e5c1f4c4188" /><Relationship Type="http://schemas.openxmlformats.org/officeDocument/2006/relationships/image" Target="/word/media/83cfc039-4ed0-4777-b6f8-e0a515585708.png" Id="R67fcbb5d43fc4ad9" /></Relationships>
</file>