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163d8796f47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c48b408584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Desselbrunn,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d7b3f7ee8b4df9" /><Relationship Type="http://schemas.openxmlformats.org/officeDocument/2006/relationships/numbering" Target="/word/numbering.xml" Id="Ra70c55702492429f" /><Relationship Type="http://schemas.openxmlformats.org/officeDocument/2006/relationships/settings" Target="/word/settings.xml" Id="R43dd9af658854f8a" /><Relationship Type="http://schemas.openxmlformats.org/officeDocument/2006/relationships/image" Target="/word/media/0cc5c2af-4e71-43f7-80b6-b0747544b621.png" Id="R82c48b4085844e19" /></Relationships>
</file>