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2e476268f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a1022e57d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Engelhartszell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b5d0932f0489b" /><Relationship Type="http://schemas.openxmlformats.org/officeDocument/2006/relationships/numbering" Target="/word/numbering.xml" Id="Rcec2fe187b0c4604" /><Relationship Type="http://schemas.openxmlformats.org/officeDocument/2006/relationships/settings" Target="/word/settings.xml" Id="R9cd43ae2da9748a9" /><Relationship Type="http://schemas.openxmlformats.org/officeDocument/2006/relationships/image" Target="/word/media/d38cd22c-f4ca-4f49-8a31-3ad6ecd78707.png" Id="Rc11a1022e57d46b5" /></Relationships>
</file>