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b456d2355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517d8d5cd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Gaflenz,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32566cbd347ee" /><Relationship Type="http://schemas.openxmlformats.org/officeDocument/2006/relationships/numbering" Target="/word/numbering.xml" Id="R3fb7bf40a405418e" /><Relationship Type="http://schemas.openxmlformats.org/officeDocument/2006/relationships/settings" Target="/word/settings.xml" Id="R93f3cb67282a4993" /><Relationship Type="http://schemas.openxmlformats.org/officeDocument/2006/relationships/image" Target="/word/media/8d0ffb03-cdf6-4d02-9438-b16c9b9485a7.png" Id="R07c517d8d5cd41d5" /></Relationships>
</file>