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534a8809b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f33e5f03c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Gloggnitz,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bc67ec7524c91" /><Relationship Type="http://schemas.openxmlformats.org/officeDocument/2006/relationships/numbering" Target="/word/numbering.xml" Id="Rc3eb0a8edf8146d0" /><Relationship Type="http://schemas.openxmlformats.org/officeDocument/2006/relationships/settings" Target="/word/settings.xml" Id="Re52e7d70afba4e21" /><Relationship Type="http://schemas.openxmlformats.org/officeDocument/2006/relationships/image" Target="/word/media/6cd1ac13-afd5-40e7-8355-9f7e74366010.png" Id="R598f33e5f03c4e15" /></Relationships>
</file>