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11a0fe22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362530d1c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Golling an der Erlauf,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38270a721447a" /><Relationship Type="http://schemas.openxmlformats.org/officeDocument/2006/relationships/numbering" Target="/word/numbering.xml" Id="R500db3de9f91419f" /><Relationship Type="http://schemas.openxmlformats.org/officeDocument/2006/relationships/settings" Target="/word/settings.xml" Id="Rfdc83073d58c4e85" /><Relationship Type="http://schemas.openxmlformats.org/officeDocument/2006/relationships/image" Target="/word/media/1113dfb0-7a77-4337-b52c-b01b34b7692b.png" Id="R5c1362530d1c4667" /></Relationships>
</file>