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f26121999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ebd34c959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75719edf94349" /><Relationship Type="http://schemas.openxmlformats.org/officeDocument/2006/relationships/numbering" Target="/word/numbering.xml" Id="R9845c9d9db064625" /><Relationship Type="http://schemas.openxmlformats.org/officeDocument/2006/relationships/settings" Target="/word/settings.xml" Id="R0e9d3f0db1b24157" /><Relationship Type="http://schemas.openxmlformats.org/officeDocument/2006/relationships/image" Target="/word/media/61a2893e-138e-4c0c-8d98-8edc9022be0a.png" Id="R1b1ebd34c95947f3" /></Relationships>
</file>