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789f6beda94e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4288da6c064d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Gotzendorf an der Leitha,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a2876dd4354b11" /><Relationship Type="http://schemas.openxmlformats.org/officeDocument/2006/relationships/numbering" Target="/word/numbering.xml" Id="R64fefd21ec5c40fa" /><Relationship Type="http://schemas.openxmlformats.org/officeDocument/2006/relationships/settings" Target="/word/settings.xml" Id="Rac38cce099d04fc1" /><Relationship Type="http://schemas.openxmlformats.org/officeDocument/2006/relationships/image" Target="/word/media/4f89c0d4-0add-478b-a61b-ca04f1062da1.png" Id="Rdf4288da6c064de1" /></Relationships>
</file>