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ce411de5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c097f6ee1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Guntramsdorf,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1120b492e4ea6" /><Relationship Type="http://schemas.openxmlformats.org/officeDocument/2006/relationships/numbering" Target="/word/numbering.xml" Id="R9a7629e15b4e4a75" /><Relationship Type="http://schemas.openxmlformats.org/officeDocument/2006/relationships/settings" Target="/word/settings.xml" Id="R8e5bd66a6d184420" /><Relationship Type="http://schemas.openxmlformats.org/officeDocument/2006/relationships/image" Target="/word/media/5b13a09f-e1e2-48d0-b42b-10d60cc1db70.png" Id="R410c097f6ee1404d" /></Relationships>
</file>