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2bb8482f3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bc3718157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Heidenreichstein,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705358f454dd9" /><Relationship Type="http://schemas.openxmlformats.org/officeDocument/2006/relationships/numbering" Target="/word/numbering.xml" Id="R881c42b50ea04319" /><Relationship Type="http://schemas.openxmlformats.org/officeDocument/2006/relationships/settings" Target="/word/settings.xml" Id="Ra77e0d9f49f64cb6" /><Relationship Type="http://schemas.openxmlformats.org/officeDocument/2006/relationships/image" Target="/word/media/bbbb2a0a-4f18-458c-9643-f1532e1fdb30.png" Id="R40fbc3718157458a" /></Relationships>
</file>