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c46a49bb4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c4e053f5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Hollabrunn,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846e6b1f5486c" /><Relationship Type="http://schemas.openxmlformats.org/officeDocument/2006/relationships/numbering" Target="/word/numbering.xml" Id="Rc377b815ad934a8a" /><Relationship Type="http://schemas.openxmlformats.org/officeDocument/2006/relationships/settings" Target="/word/settings.xml" Id="R2738bb1b5f7c4cdf" /><Relationship Type="http://schemas.openxmlformats.org/officeDocument/2006/relationships/image" Target="/word/media/ca77b1d5-df19-4bbc-9704-7b6acbc095a4.png" Id="Rdf0c4e053f5140fc" /></Relationships>
</file>