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fd262d1fd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443726ce9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d781c3b9e4e04" /><Relationship Type="http://schemas.openxmlformats.org/officeDocument/2006/relationships/numbering" Target="/word/numbering.xml" Id="R777e2f2702d94660" /><Relationship Type="http://schemas.openxmlformats.org/officeDocument/2006/relationships/settings" Target="/word/settings.xml" Id="Rff8bf52a172b405f" /><Relationship Type="http://schemas.openxmlformats.org/officeDocument/2006/relationships/image" Target="/word/media/af173cf5-3ff0-41e4-b9cd-e9c1c21d72d4.png" Id="R2db443726ce94f55" /></Relationships>
</file>