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002e8bcf8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ace65edb2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Krenglbach,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1cfbc80664788" /><Relationship Type="http://schemas.openxmlformats.org/officeDocument/2006/relationships/numbering" Target="/word/numbering.xml" Id="Rcfc8f8c75fd94ae5" /><Relationship Type="http://schemas.openxmlformats.org/officeDocument/2006/relationships/settings" Target="/word/settings.xml" Id="R24c6ed88e51d4c91" /><Relationship Type="http://schemas.openxmlformats.org/officeDocument/2006/relationships/image" Target="/word/media/2161186d-10b0-4ea4-8db6-f21c88cb25ce.png" Id="R321ace65edb24157" /></Relationships>
</file>