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ce88efd44c44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d587fcc3e94d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Lustenau,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8d20f3b4fb49b8" /><Relationship Type="http://schemas.openxmlformats.org/officeDocument/2006/relationships/numbering" Target="/word/numbering.xml" Id="R6e0f794389674905" /><Relationship Type="http://schemas.openxmlformats.org/officeDocument/2006/relationships/settings" Target="/word/settings.xml" Id="R681ba4bb70d84f52" /><Relationship Type="http://schemas.openxmlformats.org/officeDocument/2006/relationships/image" Target="/word/media/355a3e37-bcf4-4dd6-945b-763c07a2f0f6.png" Id="R2bd587fcc3e94d63" /></Relationships>
</file>