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67955a706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f6bdb636f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 Lanzendorf,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7e537f38a42a6" /><Relationship Type="http://schemas.openxmlformats.org/officeDocument/2006/relationships/numbering" Target="/word/numbering.xml" Id="Rd07f268eab824464" /><Relationship Type="http://schemas.openxmlformats.org/officeDocument/2006/relationships/settings" Target="/word/settings.xml" Id="R9e5588b1198b406c" /><Relationship Type="http://schemas.openxmlformats.org/officeDocument/2006/relationships/image" Target="/word/media/76b3973f-b051-4cf9-b2e8-798bfdb6f34c.png" Id="Rdaef6bdb636f4258" /></Relationships>
</file>