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f4a4ffa4c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82f2cbaf6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Neusiedl am 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9714e4fc54ee3" /><Relationship Type="http://schemas.openxmlformats.org/officeDocument/2006/relationships/numbering" Target="/word/numbering.xml" Id="R0361f2b516cd40a7" /><Relationship Type="http://schemas.openxmlformats.org/officeDocument/2006/relationships/settings" Target="/word/settings.xml" Id="Rd2547e8d47d54d51" /><Relationship Type="http://schemas.openxmlformats.org/officeDocument/2006/relationships/image" Target="/word/media/4516fcc8-858e-4a61-985f-df94dfa21b8d.png" Id="R38882f2cbaf64c21" /></Relationships>
</file>