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9f198d67c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c4084e4a1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Pressbaum,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401c5be6845c5" /><Relationship Type="http://schemas.openxmlformats.org/officeDocument/2006/relationships/numbering" Target="/word/numbering.xml" Id="R697e0e12f2674fe0" /><Relationship Type="http://schemas.openxmlformats.org/officeDocument/2006/relationships/settings" Target="/word/settings.xml" Id="Rd687292b472646d8" /><Relationship Type="http://schemas.openxmlformats.org/officeDocument/2006/relationships/image" Target="/word/media/d98ff0d3-9f45-40e1-ac9b-ea29d22c8e23.png" Id="R992c4084e4a147c9" /></Relationships>
</file>