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c21ee8f4649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474db1d4f4c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Rotenturm an der Pinka,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002ce531f4d48" /><Relationship Type="http://schemas.openxmlformats.org/officeDocument/2006/relationships/numbering" Target="/word/numbering.xml" Id="R6407477a311c40cb" /><Relationship Type="http://schemas.openxmlformats.org/officeDocument/2006/relationships/settings" Target="/word/settings.xml" Id="Rd3300714b4ee420c" /><Relationship Type="http://schemas.openxmlformats.org/officeDocument/2006/relationships/image" Target="/word/media/fe71eaa7-c7e7-4ca7-9827-2aafe3b4302c.png" Id="R99b474db1d4f4c1d" /></Relationships>
</file>