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f19286947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a37a276c4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Katharein an der Laming,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d26a5d1a14456" /><Relationship Type="http://schemas.openxmlformats.org/officeDocument/2006/relationships/numbering" Target="/word/numbering.xml" Id="R6382c6ebefd346be" /><Relationship Type="http://schemas.openxmlformats.org/officeDocument/2006/relationships/settings" Target="/word/settings.xml" Id="R4e35b7a1f1b64c9e" /><Relationship Type="http://schemas.openxmlformats.org/officeDocument/2006/relationships/image" Target="/word/media/114c1104-a82d-4d4d-b856-8fcd885f9990.png" Id="R793a37a276c44206" /></Relationships>
</file>