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cccd1fa4c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3e527362e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Schlins,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c8c333574461f" /><Relationship Type="http://schemas.openxmlformats.org/officeDocument/2006/relationships/numbering" Target="/word/numbering.xml" Id="R4bc4d0058bc34e05" /><Relationship Type="http://schemas.openxmlformats.org/officeDocument/2006/relationships/settings" Target="/word/settings.xml" Id="Rd9bbf83e7e8b44a4" /><Relationship Type="http://schemas.openxmlformats.org/officeDocument/2006/relationships/image" Target="/word/media/3f813762-a8ce-4b84-bdee-617ab255cd68.png" Id="R6363e527362e435d" /></Relationships>
</file>